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C6116C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pt-BR"/>
        </w:rPr>
      </w:pPr>
      <w:r w:rsidRPr="00C6116C">
        <w:rPr>
          <w:rFonts w:ascii="Arial" w:eastAsia="Times New Roman" w:hAnsi="Arial" w:cs="Arial"/>
          <w:b/>
          <w:bCs/>
          <w:sz w:val="40"/>
          <w:szCs w:val="40"/>
          <w:lang w:val="en-US" w:eastAsia="pt-BR"/>
        </w:rPr>
        <w:t>Asterisk</w:t>
      </w:r>
      <w:r w:rsidRPr="00C6116C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C6116C">
        <w:rPr>
          <w:rFonts w:ascii="Arial" w:eastAsia="Times New Roman" w:hAnsi="Arial" w:cs="Arial"/>
          <w:b/>
          <w:bCs/>
          <w:sz w:val="40"/>
          <w:szCs w:val="40"/>
          <w:lang w:val="en-US" w:eastAsia="pt-BR"/>
        </w:rPr>
        <w:t>para Raspberry Pi</w:t>
      </w:r>
    </w:p>
    <w:p w:rsidR="00D20389" w:rsidRPr="00C6116C" w:rsidRDefault="00D20389">
      <w:pPr>
        <w:jc w:val="center"/>
        <w:rPr>
          <w:rFonts w:ascii="Arial" w:eastAsia="Times New Roman" w:hAnsi="Arial" w:cs="Arial"/>
          <w:bCs/>
          <w:sz w:val="32"/>
          <w:szCs w:val="32"/>
          <w:lang w:val="en-US" w:eastAsia="pt-BR"/>
        </w:rPr>
      </w:pPr>
    </w:p>
    <w:p w:rsidR="00D20389" w:rsidRPr="00C6116C" w:rsidRDefault="00C6116C">
      <w:pPr>
        <w:rPr>
          <w:rFonts w:ascii="Arial" w:hAnsi="Arial" w:cs="Arial"/>
          <w:b/>
          <w:sz w:val="32"/>
          <w:szCs w:val="32"/>
          <w:lang w:val="en-US"/>
        </w:rPr>
      </w:pPr>
      <w:r w:rsidRPr="00C6116C">
        <w:rPr>
          <w:rFonts w:ascii="Arial" w:hAnsi="Arial" w:cs="Arial"/>
          <w:b/>
          <w:sz w:val="32"/>
          <w:szCs w:val="32"/>
          <w:lang w:val="en-US"/>
        </w:rPr>
        <w:t>Gateway VoIP GSM com Chan_dongle</w:t>
      </w:r>
    </w:p>
    <w:p w:rsidR="00C6116C" w:rsidRDefault="00C6116C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Um gateway GSM VoIP altamente acessível pode ser obtido usando Huawei E155X ou modems USB compatíveis e chan_dongle, fornecendo chamadas de entrada e saída em redes GSM / 3G.</w:t>
      </w:r>
    </w:p>
    <w:p w:rsidR="00C6116C" w:rsidRPr="00C6116C" w:rsidRDefault="00C6116C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sz w:val="28"/>
          <w:szCs w:val="28"/>
        </w:rPr>
      </w:pPr>
    </w:p>
    <w:p w:rsidR="00D20389" w:rsidRPr="00C6116C" w:rsidRDefault="00C6116C">
      <w:pPr>
        <w:rPr>
          <w:rFonts w:ascii="Arial" w:hAnsi="Arial" w:cs="Arial"/>
          <w:b/>
          <w:sz w:val="32"/>
          <w:szCs w:val="32"/>
        </w:rPr>
      </w:pPr>
      <w:r w:rsidRPr="00C6116C">
        <w:rPr>
          <w:rFonts w:ascii="Arial" w:hAnsi="Arial" w:cs="Arial"/>
          <w:b/>
          <w:sz w:val="32"/>
          <w:szCs w:val="32"/>
        </w:rPr>
        <w:t>Requisitos de hardware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Chan_dongle é capaz de trabalhar com muitos modems USB diferentes da Huawei, como K3715, E169 / K3520, E155X, E175X, K3765 e outros. Leia a lista completa de compatibilidade aqui.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Antes de conectar o modem ao seu RPi, certifique-se de usar uma fonte de alimentação avaliada em pelo menos 1A, 1.2A melhor ou mais. Se a sua fonte de alimentação não fornecer corrente suficiente para alimentar tanto o RPi e o modem, você pode obter problemas de inicialização do RPi, ou chamadas para / a partir da rede GSM falhar com o erro "dongle desconectado".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Alternativamente, um hub USB alimentado também pode ser usado. Se você quiser usar 2 modems, uma conexão Wi-Fi adicional ou outros dispositivos que exigem uma quantidade considerável de corrente, um hub USB alimentado é absolutamente necessário.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No caso de você estar usando um dos modelos mais antigos de 256MB com F1 e F2 ainda no lugar, você pode querer considerar a ponte sobre F1 e F2, leia mais detalhes aqui. No entanto, isso não é necessário nos modelos mais novos de 512 MB, ou ao usar um hub USB alimentado.</w:t>
      </w:r>
    </w:p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Nem todos os modems Huawei USB funcionam fora da caixa, em alguns deles a capacidade de chamada de voz tem de ser ativada em primeiro lugar, alguns precisam ser atualizados com o firmware mais recente. Detalhes sobre isso podem ser encontrados no wiki chan_dongle original.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Antes de inserir o cartão SIM no seu modem, desative o PIN no seu cartão. Isso pode ser feito com qualquer telefone. Insira o cartão SIM no telefone, desative o PIN e pronto. Você também pode usar o software Mobile Partner - que vem com o próprio modem - em um computador com Windows para fazer isso.</w:t>
      </w:r>
    </w:p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C6116C">
      <w:pPr>
        <w:rPr>
          <w:rFonts w:ascii="Arial" w:hAnsi="Arial" w:cs="Arial"/>
          <w:b/>
          <w:sz w:val="28"/>
          <w:szCs w:val="28"/>
        </w:rPr>
      </w:pPr>
      <w:r w:rsidRPr="00C6116C">
        <w:rPr>
          <w:rFonts w:ascii="Arial" w:hAnsi="Arial" w:cs="Arial"/>
          <w:b/>
          <w:sz w:val="28"/>
          <w:szCs w:val="28"/>
        </w:rPr>
        <w:t>Configuração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Depois que o modem tiver o PIN desativado, o firmware mais recente e a voz ativada, execute este comando:</w:t>
      </w:r>
    </w:p>
    <w:p w:rsidR="00D20389" w:rsidRPr="00C6116C" w:rsidRDefault="00C6116C">
      <w:r w:rsidRPr="00C6116C">
        <w:rPr>
          <w:rFonts w:ascii="Arial" w:hAnsi="Arial" w:cs="Arial"/>
          <w:i/>
          <w:sz w:val="28"/>
          <w:szCs w:val="28"/>
        </w:rPr>
        <w:t xml:space="preserve"> install-dongle</w:t>
      </w:r>
    </w:p>
    <w:p w:rsidR="00D20389" w:rsidRPr="00C6116C" w:rsidRDefault="00C6116C">
      <w:r w:rsidRPr="00C6116C">
        <w:rPr>
          <w:rFonts w:ascii="Arial" w:hAnsi="Arial" w:cs="Arial"/>
          <w:sz w:val="28"/>
          <w:szCs w:val="28"/>
        </w:rPr>
        <w:t>Este script instalador instala chan_dongle.so, e cria uma configuração inicial. O script é fornecido com upgrade # 11 (e melhorado ainda com upgrade # 12). Quando a instalação tiver terminada, conecte o modem ao RPi. Se ele já estava conectado antes, desconecte-o agora e ligue-o novamente. Alguns modems mais antigos ainda exigem usb_modeswitch para ativar o modo de data/áudio, para aqueles uma reinicialização completa do RPi é recomendada neste momento.</w:t>
      </w:r>
    </w:p>
    <w:p w:rsidR="00D20389" w:rsidRPr="00C6116C" w:rsidRDefault="00C6116C">
      <w:r w:rsidRPr="00C6116C">
        <w:rPr>
          <w:rFonts w:ascii="Arial" w:hAnsi="Arial" w:cs="Arial"/>
          <w:sz w:val="28"/>
          <w:szCs w:val="28"/>
        </w:rPr>
        <w:t xml:space="preserve"> Em seguida, faça logon no FreePBX, em Conectividade - Troncos clique em Adicionar Tronco personalizado. Forneça um nome de tronco, defina o CallerID de saída para o número do seu cartão SIM e digite no campo Custom Dial String:</w:t>
      </w:r>
    </w:p>
    <w:p w:rsidR="00D20389" w:rsidRPr="00C6116C" w:rsidRDefault="00C6116C">
      <w:pPr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 xml:space="preserve"> dongle/dongle0/$OUTNUM$</w:t>
      </w:r>
    </w:p>
    <w:p w:rsidR="00D20389" w:rsidRPr="00C6116C" w:rsidRDefault="00D20389">
      <w:pPr>
        <w:rPr>
          <w:rFonts w:ascii="Arial" w:hAnsi="Arial" w:cs="Arial"/>
          <w:sz w:val="28"/>
          <w:szCs w:val="28"/>
        </w:rPr>
      </w:pP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 xml:space="preserve">Adicione uma rota de saída para usar este tronco, bem como uma rota de entrada. Na rota de entrada, defina o número DID para o </w:t>
      </w:r>
    </w:p>
    <w:p w:rsidR="00D20389" w:rsidRPr="00C6116C" w:rsidRDefault="00D20389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D20389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seu número SIM, correspondendo exatamente ao número digitado ao executar o script install-dongle.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Mais detalhes sobre como configurar rotas de entrada e saída podem ser encontrados no fórum.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Enviando e recebendo SMS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O script install-dongle fornece algumas opções básicas para enviar e receber SMS. As mensagens recebidas podem ser encaminhadas por e-mail. Se nenhum endereço de e-mail for especificado, as mensagens serão armazenadas em /var/log/asterisk/sms.txt.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Além disso, as mensagens recebidas podem opcionalmente ser encaminhadas para um número de telefone móvel em cima de enviá-las por e-mail. Isto é feito através do primeiro dongle0, as taxas do operador móvel aplicam-se para o envio de SMS.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</w:pPr>
      <w:r w:rsidRPr="00C6116C">
        <w:rPr>
          <w:rFonts w:ascii="Arial" w:hAnsi="Arial" w:cs="Arial"/>
          <w:b w:val="0"/>
          <w:sz w:val="28"/>
          <w:szCs w:val="28"/>
        </w:rPr>
        <w:t>Para enviar mensagens personalizadas, uma página da web protegida por senha pode ser ativada durante a execução do install-dongle. Esta página está localizada em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http://raspbx/</w:t>
      </w:r>
      <w:r w:rsidRPr="00C6116C">
        <w:rPr>
          <w:rFonts w:ascii="Arial" w:hAnsi="Arial" w:cs="Arial"/>
          <w:b w:val="0"/>
          <w:sz w:val="28"/>
          <w:szCs w:val="28"/>
        </w:rPr>
        <w:t>sms ou htt</w:t>
      </w:r>
      <w:r>
        <w:rPr>
          <w:rFonts w:ascii="Arial" w:hAnsi="Arial" w:cs="Arial"/>
          <w:b w:val="0"/>
          <w:sz w:val="28"/>
          <w:szCs w:val="28"/>
        </w:rPr>
        <w:t>p:</w:t>
      </w:r>
      <w:r w:rsidRPr="00C6116C">
        <w:rPr>
          <w:rFonts w:ascii="Arial" w:hAnsi="Arial" w:cs="Arial"/>
          <w:b w:val="0"/>
          <w:sz w:val="28"/>
          <w:szCs w:val="28"/>
        </w:rPr>
        <w:t>//raspbx.local/sms (para Mac).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</w:rPr>
        <w:t xml:space="preserve">Uma página web para enviar USSDs está opcionalmente disponível. </w:t>
      </w:r>
      <w:r w:rsidRPr="00C6116C">
        <w:rPr>
          <w:rFonts w:ascii="Arial" w:hAnsi="Arial" w:cs="Arial"/>
          <w:b w:val="0"/>
          <w:sz w:val="28"/>
          <w:szCs w:val="28"/>
          <w:lang w:val="en-US"/>
        </w:rPr>
        <w:t>Instale-o com: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i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i/>
          <w:sz w:val="28"/>
          <w:szCs w:val="28"/>
          <w:lang w:val="en-US"/>
        </w:rPr>
        <w:t>apt-get install ussd-webpage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</w:pPr>
      <w:r w:rsidRPr="00C6116C">
        <w:rPr>
          <w:rFonts w:ascii="Arial" w:hAnsi="Arial" w:cs="Arial"/>
          <w:b w:val="0"/>
          <w:sz w:val="28"/>
          <w:szCs w:val="28"/>
        </w:rPr>
        <w:t xml:space="preserve">A página pode ser encontrada em 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http://raspbx/ussd ou http:</w:t>
      </w:r>
      <w:r w:rsidRPr="00C6116C">
        <w:rPr>
          <w:rFonts w:ascii="Arial" w:hAnsi="Arial" w:cs="Arial"/>
          <w:b w:val="0"/>
          <w:sz w:val="28"/>
          <w:szCs w:val="28"/>
        </w:rPr>
        <w:t>//raspbx.local/ussd (para Mac).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Solução de problemas</w:t>
      </w:r>
    </w:p>
    <w:p w:rsidR="00D20389" w:rsidRPr="00C6116C" w:rsidRDefault="00D20389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Se não funcionar neste ponto, verifique primeiro se as interfaces do seu modem correspondem à configuração: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</w:pPr>
      <w:r w:rsidRPr="00C6116C">
        <w:rPr>
          <w:rFonts w:ascii="Arial" w:hAnsi="Arial" w:cs="Arial"/>
          <w:b w:val="0"/>
          <w:i/>
          <w:sz w:val="28"/>
          <w:szCs w:val="28"/>
        </w:rPr>
        <w:t>1s -1 / dev / tty *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2 dispositivos, ttyUSB1 e ttyUSB2 devem aparecer. Se os números forem diferentes, algo como ttyUSB0 e ttyUSB1, edite /etc/asterisk/dongle.conf e altere os valores abaixo [dongle0] de acordo.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Muitos modems requerem que o programa usb_modeswitch comute do modo de unidade de CD (para instalar drivers do Windows) ao modo de modem. Os dispositivos / dev / ttyUSB não aparecerão antes do término do switch-over. Certifique-se de ter todas as atualizações mais recentes em imagens recentes do Debian Jessie base para corrigir alguns bugs iniciais com usb_modeswitch. Se o modem ainda não estiver sendo comutado, talvez seja necessário adicionar uma regra personalizada para usb_modeswitch.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Alguns usuários relataram chamadas de voz com um operador móvel específico não estava funcionando, enquanto usando um cartão SIM de um provedor diferente com o mesmo modem e RPi funcionou perfeitamente bem.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C6116C">
        <w:rPr>
          <w:rFonts w:ascii="Arial" w:hAnsi="Arial" w:cs="Arial"/>
          <w:sz w:val="28"/>
          <w:szCs w:val="28"/>
        </w:rPr>
        <w:t>Solução de problemas de energia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</w:pPr>
      <w:r w:rsidRPr="00C6116C">
        <w:rPr>
          <w:rFonts w:ascii="Arial" w:hAnsi="Arial" w:cs="Arial"/>
          <w:b w:val="0"/>
          <w:sz w:val="28"/>
          <w:szCs w:val="28"/>
        </w:rPr>
        <w:t>Caso os dispositivos de modem ttyUSB1 e ttyUSB2 estejam desaparecendo assim que uma chamada for configurada (ou também em outros momentos), e mais tarde eles aparecerem novamente, é mais provável que o modem não esteja suficientemente energizado e, portanto, se desconecte uma e outra vez. Experimente estas opções:</w:t>
      </w:r>
    </w:p>
    <w:p w:rsidR="00D20389" w:rsidRPr="00C6116C" w:rsidRDefault="00C6116C">
      <w:pPr>
        <w:pStyle w:val="Ttulo1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Remova qualquer cabo de extensão USB do modem e conecte-o diretamente.</w:t>
      </w:r>
    </w:p>
    <w:p w:rsidR="00D20389" w:rsidRPr="00C6116C" w:rsidRDefault="00D20389">
      <w:pPr>
        <w:pStyle w:val="Ttulo1"/>
        <w:shd w:val="clear" w:color="auto" w:fill="FFFFFF"/>
        <w:spacing w:after="0" w:line="360" w:lineRule="atLeast"/>
        <w:ind w:left="720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C6116C">
      <w:pPr>
        <w:pStyle w:val="Ttulo1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No caso de um hub USB alimentado é usado, tente um diferente ou até mesmo tentar sem ele. Com alguns desses hubs, os modems simplesmente não funcionam corretamente, embora a atual classificação da fonte de alimentação do hub seja alta o suficiente.</w:t>
      </w:r>
    </w:p>
    <w:p w:rsidR="00D20389" w:rsidRPr="00C6116C" w:rsidRDefault="00D20389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C6116C">
      <w:pPr>
        <w:pStyle w:val="Ttulo1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Se o modem estiver conectado diretamente ao RPi (sem um hub), a fonte de alimentação tem que alimentar ambos. Experimente fontes de alimentação diferentes, pois alguns têm problemas para manter sua tensão de saída estável sob carga mais alta.</w:t>
      </w:r>
    </w:p>
    <w:p w:rsidR="00D20389" w:rsidRPr="00C6116C" w:rsidRDefault="00D20389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D20389" w:rsidRPr="00C6116C" w:rsidRDefault="00C6116C">
      <w:pPr>
        <w:pStyle w:val="Ttulo1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Como último recurso, você também pode tentar usar um modem diferente.</w:t>
      </w:r>
    </w:p>
    <w:p w:rsidR="00D20389" w:rsidRPr="00C6116C" w:rsidRDefault="00D20389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D20389" w:rsidRPr="00C6116C" w:rsidRDefault="00D20389">
      <w:pPr>
        <w:pStyle w:val="Ttulo1"/>
        <w:shd w:val="clear" w:color="auto" w:fill="FFFFFF"/>
        <w:spacing w:after="0" w:line="360" w:lineRule="atLeast"/>
        <w:ind w:left="720"/>
        <w:textAlignment w:val="baseline"/>
        <w:rPr>
          <w:rFonts w:ascii="Arial" w:hAnsi="Arial" w:cs="Arial"/>
          <w:b w:val="0"/>
          <w:sz w:val="28"/>
          <w:szCs w:val="28"/>
        </w:rPr>
      </w:pP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Para obter mais informações, leia a documentação completa aqui:</w:t>
      </w:r>
    </w:p>
    <w:p w:rsidR="00D20389" w:rsidRPr="001D151E" w:rsidRDefault="001D151E">
      <w:pPr>
        <w:pStyle w:val="Ttulo1"/>
        <w:shd w:val="clear" w:color="auto" w:fill="FFFFFF"/>
        <w:spacing w:after="0" w:line="360" w:lineRule="atLeast"/>
        <w:textAlignment w:val="baseline"/>
        <w:rPr>
          <w:color w:val="FF0000"/>
        </w:rPr>
      </w:pPr>
      <w:hyperlink r:id="rId7" w:history="1">
        <w:r w:rsidR="00C6116C" w:rsidRPr="001D151E">
          <w:rPr>
            <w:rStyle w:val="Hyperlink"/>
            <w:rFonts w:ascii="Arial" w:hAnsi="Arial" w:cs="Arial"/>
            <w:color w:val="ED7D31" w:themeColor="accent2"/>
            <w:sz w:val="28"/>
            <w:szCs w:val="28"/>
            <w:lang w:val="en-US"/>
          </w:rPr>
          <w:t>https://github.com/bg111/asterisk-chan-dongle/wiki</w:t>
        </w:r>
      </w:hyperlink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Modems relatados trabalhando / não funcionando</w:t>
      </w:r>
      <w:bookmarkStart w:id="0" w:name="_GoBack"/>
      <w:bookmarkEnd w:id="0"/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Em cima da lista de compatibilidade no wiki chan_dongle original, os usuários do RasPBX relataram vários modems para funcionarem bem com o RPi:</w:t>
      </w:r>
    </w:p>
    <w:p w:rsidR="00D20389" w:rsidRPr="00C6116C" w:rsidRDefault="00D20389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E153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E1550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E1552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E156G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E160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EG162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E166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E169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E171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E173 (alguns tipos de E173 parecem não funcionar, apenas E173 com chipsets Qualcomm funcionam)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E1750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E180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E303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K3520 (não confundir com K3520-z)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K3715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</w:t>
      </w:r>
      <w:r w:rsidRPr="00C6116C">
        <w:rPr>
          <w:rFonts w:ascii="Arial" w:hAnsi="Arial" w:cs="Arial"/>
          <w:b w:val="0"/>
          <w:sz w:val="28"/>
          <w:szCs w:val="28"/>
        </w:rPr>
        <w:t xml:space="preserve"> K3765a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</w:rPr>
      </w:pPr>
      <w:r w:rsidRPr="00C6116C">
        <w:rPr>
          <w:rFonts w:ascii="Arial" w:hAnsi="Arial" w:cs="Arial"/>
          <w:b w:val="0"/>
          <w:sz w:val="28"/>
          <w:szCs w:val="28"/>
        </w:rPr>
        <w:t>Os seguintes modems tiveram problemas e eu não poderia trabalhar até o momento. Por favor, deixe-nos saber se eles trabalham para você, no entanto: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 E150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 E1752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 E303C</w:t>
      </w:r>
    </w:p>
    <w:p w:rsidR="00D20389" w:rsidRPr="00C6116C" w:rsidRDefault="00C6116C">
      <w:pPr>
        <w:pStyle w:val="Ttulo1"/>
        <w:shd w:val="clear" w:color="auto" w:fill="FFFFFF"/>
        <w:spacing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 E352</w:t>
      </w:r>
    </w:p>
    <w:p w:rsidR="00D20389" w:rsidRPr="00C6116C" w:rsidRDefault="00C6116C">
      <w:pPr>
        <w:pStyle w:val="Ttulo1"/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b w:val="0"/>
          <w:sz w:val="28"/>
          <w:szCs w:val="28"/>
          <w:lang w:val="en-US"/>
        </w:rPr>
      </w:pPr>
      <w:r w:rsidRPr="00C6116C">
        <w:rPr>
          <w:rFonts w:ascii="Arial" w:hAnsi="Arial" w:cs="Arial"/>
          <w:b w:val="0"/>
          <w:sz w:val="28"/>
          <w:szCs w:val="28"/>
          <w:lang w:val="en-US"/>
        </w:rPr>
        <w:t> K3520-z</w:t>
      </w:r>
    </w:p>
    <w:p w:rsidR="00D20389" w:rsidRPr="00C6116C" w:rsidRDefault="00D20389"/>
    <w:sectPr w:rsidR="00D20389" w:rsidRPr="00C611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39" w:rsidRDefault="00C6116C">
      <w:pPr>
        <w:spacing w:after="0" w:line="240" w:lineRule="auto"/>
      </w:pPr>
      <w:r>
        <w:separator/>
      </w:r>
    </w:p>
  </w:endnote>
  <w:endnote w:type="continuationSeparator" w:id="0">
    <w:p w:rsidR="00667539" w:rsidRDefault="00C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89" w:rsidRDefault="00C6116C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13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960" cy="676910"/>
              <wp:effectExtent l="0" t="0" r="0" b="0"/>
              <wp:wrapSquare wrapText="bothSides"/>
              <wp:docPr id="2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160" cy="6764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360"/>
                          <a:ext cx="7553160" cy="65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3791520" y="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5" name="Retângulo 5"/>
                      <wps:cNvSpPr/>
                      <wps:spPr>
                        <a:xfrm>
                          <a:off x="2454840" y="216360"/>
                          <a:ext cx="109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Lojamundi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6" name="Retângulo 6"/>
                      <wps:cNvSpPr/>
                      <wps:spPr>
                        <a:xfrm>
                          <a:off x="3274560" y="216360"/>
                          <a:ext cx="1173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7" name="Retângulo 7"/>
                      <wps:cNvSpPr/>
                      <wps:spPr>
                        <a:xfrm>
                          <a:off x="3363120" y="216360"/>
                          <a:ext cx="525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8" name="Retângulo 8"/>
                      <wps:cNvSpPr/>
                      <wps:spPr>
                        <a:xfrm>
                          <a:off x="3402360" y="216360"/>
                          <a:ext cx="11156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9" name="Retângulo 9"/>
                      <wps:cNvSpPr/>
                      <wps:spPr>
                        <a:xfrm>
                          <a:off x="4241880" y="216360"/>
                          <a:ext cx="118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0" name="Retângulo 10"/>
                      <wps:cNvSpPr/>
                      <wps:spPr>
                        <a:xfrm>
                          <a:off x="5128920" y="250200"/>
                          <a:ext cx="39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color w:val="00000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1" name="Retângulo 11"/>
                      <wps:cNvSpPr/>
                      <wps:spPr>
                        <a:xfrm>
                          <a:off x="2910240" y="435600"/>
                          <a:ext cx="21297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2" name="Retângulo 12"/>
                      <wps:cNvSpPr/>
                      <wps:spPr>
                        <a:xfrm>
                          <a:off x="4512960" y="435600"/>
                          <a:ext cx="2113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br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3" name="Retângulo 13"/>
                      <wps:cNvSpPr/>
                      <wps:spPr>
                        <a:xfrm>
                          <a:off x="4671720" y="43560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389" w:rsidRDefault="00C6116C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shape_0" alt="Grupo 3268" style="position:absolute;margin-left:0.5pt;margin-top:788.6pt;width:594.75pt;height:53.25pt" coordorigin="10,15772" coordsize="11895,1065">
              <v:rect id="shape_0" ID="Picture 3269" stroked="f" style="position:absolute;left:9;top:15787;width:11894;height:1034;mso-position-horizontal:left;mso-position-horizontal-relative:page;mso-position-vertical:bottom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D20389" w:rsidRDefault="00D203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39" w:rsidRDefault="00C6116C">
      <w:pPr>
        <w:spacing w:after="0" w:line="240" w:lineRule="auto"/>
      </w:pPr>
      <w:r>
        <w:separator/>
      </w:r>
    </w:p>
  </w:footnote>
  <w:footnote w:type="continuationSeparator" w:id="0">
    <w:p w:rsidR="00667539" w:rsidRDefault="00C6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89" w:rsidRDefault="00C6116C">
    <w:pPr>
      <w:pStyle w:val="Cabealho"/>
    </w:pPr>
    <w:r>
      <w:rPr>
        <w:noProof/>
        <w:lang w:eastAsia="pt-BR"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0389" w:rsidRDefault="00D203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7B7D"/>
    <w:multiLevelType w:val="multilevel"/>
    <w:tmpl w:val="78E67B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1553B7"/>
    <w:multiLevelType w:val="multilevel"/>
    <w:tmpl w:val="9C92FD3C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89"/>
    <w:rsid w:val="001D151E"/>
    <w:rsid w:val="00667539"/>
    <w:rsid w:val="00C6116C"/>
    <w:rsid w:val="00D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A75877-C9DA-4B1D-9ECF-5015508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tulo1">
    <w:name w:val="heading 1"/>
    <w:basedOn w:val="Normal"/>
    <w:link w:val="Ttulo1Char"/>
    <w:uiPriority w:val="9"/>
    <w:qFormat/>
    <w:rsid w:val="0012191E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character" w:customStyle="1" w:styleId="Ttulo1Char">
    <w:name w:val="Título 1 Char"/>
    <w:basedOn w:val="Fontepargpadro"/>
    <w:link w:val="Ttulo1"/>
    <w:uiPriority w:val="9"/>
    <w:rsid w:val="0012191E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191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20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thub.com/bg111/asterisk-chan-dongle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7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Yago Seixas</cp:lastModifiedBy>
  <cp:revision>7</cp:revision>
  <cp:lastPrinted>2017-02-15T19:11:00Z</cp:lastPrinted>
  <dcterms:created xsi:type="dcterms:W3CDTF">2017-02-06T13:51:00Z</dcterms:created>
  <dcterms:modified xsi:type="dcterms:W3CDTF">2017-02-15T19:11:00Z</dcterms:modified>
  <dc:language>pt-BR</dc:language>
</cp:coreProperties>
</file>