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CAEE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 configurar o Gateway FXS HT 502 siga estes poucos passos:</w:t>
      </w:r>
    </w:p>
    <w:p w14:paraId="3F04F031" w14:textId="77777777" w:rsidR="000E4581" w:rsidRDefault="000E4581">
      <w:pPr>
        <w:spacing w:line="360" w:lineRule="auto"/>
        <w:rPr>
          <w:sz w:val="24"/>
          <w:szCs w:val="24"/>
        </w:rPr>
      </w:pPr>
    </w:p>
    <w:p w14:paraId="3B7F5893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Acesse o HT 502 </w:t>
      </w:r>
    </w:p>
    <w:p w14:paraId="1F75D1E7" w14:textId="77777777" w:rsidR="000E4581" w:rsidRDefault="000E4581">
      <w:pPr>
        <w:spacing w:line="360" w:lineRule="auto"/>
        <w:rPr>
          <w:sz w:val="24"/>
          <w:szCs w:val="24"/>
        </w:rPr>
      </w:pPr>
    </w:p>
    <w:p w14:paraId="06023DE0" w14:textId="5C25481E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Grandstream HT 502 é um </w:t>
      </w:r>
      <w:r>
        <w:rPr>
          <w:sz w:val="24"/>
          <w:szCs w:val="24"/>
        </w:rPr>
        <w:t xml:space="preserve">Adaptador de Telefonia Analógica (ATA), que funciona como gateway </w:t>
      </w:r>
      <w:bookmarkStart w:id="0" w:name="_GoBack"/>
      <w:bookmarkEnd w:id="0"/>
      <w:r>
        <w:rPr>
          <w:sz w:val="24"/>
          <w:szCs w:val="24"/>
        </w:rPr>
        <w:t>e integra as redes telefônicas baseadas em IP ou tecnologia digital às redes analógicas convencionais. Em muitos casos, é preciso manter parte da estrutura existe</w:t>
      </w:r>
      <w:r>
        <w:rPr>
          <w:sz w:val="24"/>
          <w:szCs w:val="24"/>
        </w:rPr>
        <w:t>nte, utilizando os aparelhos telefônicos analógicos, reduzindo os custos na implantação dos projetos de telefonia IP.</w:t>
      </w:r>
    </w:p>
    <w:p w14:paraId="1F0C5B45" w14:textId="77777777" w:rsidR="000E4581" w:rsidRDefault="000E4581">
      <w:pPr>
        <w:spacing w:line="360" w:lineRule="auto"/>
        <w:rPr>
          <w:sz w:val="24"/>
          <w:szCs w:val="24"/>
        </w:rPr>
      </w:pPr>
    </w:p>
    <w:p w14:paraId="381635F1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Ainda não tem um gateway FXS para o seu projeto? Então acesse nossa loja e veja os melhores equipamentos de telefonia IP disponíveis - </w:t>
      </w:r>
      <w:hyperlink r:id="rId4">
        <w:r>
          <w:rPr>
            <w:color w:val="1155CC"/>
            <w:sz w:val="24"/>
            <w:szCs w:val="24"/>
            <w:u w:val="single"/>
          </w:rPr>
          <w:t>aqui</w:t>
        </w:r>
      </w:hyperlink>
    </w:p>
    <w:p w14:paraId="47202A27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FDFE93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Nós temos as melhores soluções em hardware para telefonia do mercado.</w:t>
      </w:r>
    </w:p>
    <w:p w14:paraId="261C102A" w14:textId="77777777" w:rsidR="000E4581" w:rsidRDefault="000E4581">
      <w:pPr>
        <w:spacing w:line="360" w:lineRule="auto"/>
        <w:rPr>
          <w:sz w:val="24"/>
          <w:szCs w:val="24"/>
        </w:rPr>
      </w:pPr>
    </w:p>
    <w:p w14:paraId="1DA4EF0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 cenários híbridos (Analógico + IP) têm se apresentado como facilitadores e de certa maneira um ponto determ</w:t>
      </w:r>
      <w:r>
        <w:rPr>
          <w:sz w:val="24"/>
          <w:szCs w:val="24"/>
        </w:rPr>
        <w:t>inante na adoção de serviços telefônicos baseados em protocolo de rede SIP / IAX e outros.</w:t>
      </w:r>
    </w:p>
    <w:p w14:paraId="5B72BC3A" w14:textId="77777777" w:rsidR="000E4581" w:rsidRDefault="000E4581">
      <w:pPr>
        <w:spacing w:line="360" w:lineRule="auto"/>
        <w:rPr>
          <w:sz w:val="24"/>
          <w:szCs w:val="24"/>
        </w:rPr>
      </w:pPr>
    </w:p>
    <w:p w14:paraId="5BABF15C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Assim é possível migrar sua tecnologia de maneira controlada preservando, por um determinado período, o investimento realizado anteriormente, absorvendo parte do pa</w:t>
      </w:r>
      <w:r>
        <w:rPr>
          <w:sz w:val="24"/>
          <w:szCs w:val="24"/>
        </w:rPr>
        <w:t xml:space="preserve">rque tecnológico da empresa. </w:t>
      </w:r>
    </w:p>
    <w:p w14:paraId="6E572CA9" w14:textId="77777777" w:rsidR="000E4581" w:rsidRDefault="000E4581">
      <w:pPr>
        <w:spacing w:line="360" w:lineRule="auto"/>
        <w:rPr>
          <w:sz w:val="24"/>
          <w:szCs w:val="24"/>
        </w:rPr>
      </w:pPr>
    </w:p>
    <w:p w14:paraId="21595239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isso a importância dos adaptadores telefônicos analógicos para telefonia IP.</w:t>
      </w:r>
    </w:p>
    <w:p w14:paraId="7AB40DE0" w14:textId="77777777" w:rsidR="000E4581" w:rsidRDefault="000E4581">
      <w:pPr>
        <w:spacing w:line="360" w:lineRule="auto"/>
        <w:rPr>
          <w:sz w:val="24"/>
          <w:szCs w:val="24"/>
        </w:rPr>
      </w:pPr>
    </w:p>
    <w:p w14:paraId="68853AE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Ainda não tem um gateway FXS da Grandstream? </w:t>
      </w:r>
    </w:p>
    <w:p w14:paraId="5A321C9D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Conheça toda nossa linha de ATA’s fxs acesse nossa loja</w:t>
      </w:r>
    </w:p>
    <w:p w14:paraId="4F80ABAB" w14:textId="77777777" w:rsidR="000E4581" w:rsidRDefault="000E4581">
      <w:pPr>
        <w:spacing w:line="360" w:lineRule="auto"/>
        <w:rPr>
          <w:sz w:val="24"/>
          <w:szCs w:val="24"/>
        </w:rPr>
      </w:pPr>
    </w:p>
    <w:p w14:paraId="1646A9E6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Telefonia IP (Digital)→ Telefonia Analóg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ica</w:t>
      </w:r>
    </w:p>
    <w:p w14:paraId="2FF089D0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114300" distB="114300" distL="114300" distR="114300" wp14:anchorId="6DE2FE40" wp14:editId="3840CE51">
            <wp:extent cx="5734050" cy="2565400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6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E3BF50" w14:textId="77777777" w:rsidR="000E4581" w:rsidRDefault="000E4581">
      <w:pPr>
        <w:spacing w:line="360" w:lineRule="auto"/>
        <w:rPr>
          <w:sz w:val="24"/>
          <w:szCs w:val="24"/>
        </w:rPr>
      </w:pPr>
    </w:p>
    <w:p w14:paraId="712F363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 Grandstream HT 502 tem 02 portas </w:t>
      </w:r>
      <w:r>
        <w:rPr>
          <w:b/>
          <w:sz w:val="24"/>
          <w:szCs w:val="24"/>
        </w:rPr>
        <w:t xml:space="preserve">FXS </w:t>
      </w:r>
      <w:r>
        <w:rPr>
          <w:sz w:val="24"/>
          <w:szCs w:val="24"/>
        </w:rPr>
        <w:t xml:space="preserve">que “geram” os tons das linhas analógicas utilizados na telefonia convencional para trafegar a voz de um ponto a outro. </w:t>
      </w:r>
    </w:p>
    <w:p w14:paraId="3B404AED" w14:textId="77777777" w:rsidR="000E4581" w:rsidRDefault="000E4581">
      <w:pPr>
        <w:spacing w:line="360" w:lineRule="auto"/>
        <w:rPr>
          <w:sz w:val="24"/>
          <w:szCs w:val="24"/>
        </w:rPr>
      </w:pPr>
    </w:p>
    <w:p w14:paraId="2C8749AE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Esse gateway vem com o endereço IP de fábrica </w:t>
      </w:r>
      <w:r>
        <w:rPr>
          <w:b/>
          <w:sz w:val="24"/>
          <w:szCs w:val="24"/>
        </w:rPr>
        <w:t>192.168.2.1</w:t>
      </w:r>
      <w:r>
        <w:rPr>
          <w:sz w:val="24"/>
          <w:szCs w:val="24"/>
        </w:rPr>
        <w:t xml:space="preserve">. </w:t>
      </w:r>
    </w:p>
    <w:p w14:paraId="5D225B0C" w14:textId="77777777" w:rsidR="000E4581" w:rsidRDefault="000E4581">
      <w:pPr>
        <w:spacing w:line="360" w:lineRule="auto"/>
        <w:rPr>
          <w:sz w:val="24"/>
          <w:szCs w:val="24"/>
        </w:rPr>
      </w:pPr>
    </w:p>
    <w:p w14:paraId="0A0BB61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Então conecte o seu comput</w:t>
      </w:r>
      <w:r>
        <w:rPr>
          <w:sz w:val="24"/>
          <w:szCs w:val="24"/>
        </w:rPr>
        <w:t xml:space="preserve">ador à porta </w:t>
      </w:r>
      <w:r>
        <w:rPr>
          <w:b/>
          <w:sz w:val="24"/>
          <w:szCs w:val="24"/>
        </w:rPr>
        <w:t>LAN</w:t>
      </w:r>
      <w:r>
        <w:rPr>
          <w:sz w:val="24"/>
          <w:szCs w:val="24"/>
        </w:rPr>
        <w:t xml:space="preserve"> do equipamento, um endereço IP será atribuído a sua placa de rede.  </w:t>
      </w:r>
    </w:p>
    <w:p w14:paraId="7E55B5A5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937D703" wp14:editId="5E4062E8">
            <wp:extent cx="5734050" cy="20320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66F9B" w14:textId="77777777" w:rsidR="000E4581" w:rsidRDefault="000E4581">
      <w:pPr>
        <w:spacing w:line="360" w:lineRule="auto"/>
        <w:rPr>
          <w:sz w:val="24"/>
          <w:szCs w:val="24"/>
        </w:rPr>
      </w:pPr>
    </w:p>
    <w:p w14:paraId="1294601C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Abra o navegador internet de sua preferência e digite o endereço do HT 502 na URL.   </w:t>
      </w:r>
    </w:p>
    <w:p w14:paraId="6137BAA2" w14:textId="77777777" w:rsidR="000E4581" w:rsidRDefault="000E4581">
      <w:pPr>
        <w:spacing w:line="360" w:lineRule="auto"/>
        <w:rPr>
          <w:sz w:val="24"/>
          <w:szCs w:val="24"/>
        </w:rPr>
      </w:pPr>
    </w:p>
    <w:p w14:paraId="31FFB5FD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71F4FCC" wp14:editId="37452611">
            <wp:extent cx="5734050" cy="19431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57C48" w14:textId="77777777" w:rsidR="000E4581" w:rsidRDefault="000E4581">
      <w:pPr>
        <w:spacing w:line="360" w:lineRule="auto"/>
        <w:rPr>
          <w:sz w:val="24"/>
          <w:szCs w:val="24"/>
        </w:rPr>
      </w:pPr>
    </w:p>
    <w:p w14:paraId="19ADBA0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Password:</w:t>
      </w:r>
      <w:r>
        <w:rPr>
          <w:sz w:val="24"/>
          <w:szCs w:val="24"/>
        </w:rPr>
        <w:t xml:space="preserve"> admin</w:t>
      </w:r>
    </w:p>
    <w:p w14:paraId="38C6C9FB" w14:textId="77777777" w:rsidR="000E4581" w:rsidRDefault="000E4581">
      <w:pPr>
        <w:spacing w:line="360" w:lineRule="auto"/>
        <w:rPr>
          <w:sz w:val="24"/>
          <w:szCs w:val="24"/>
        </w:rPr>
      </w:pPr>
    </w:p>
    <w:p w14:paraId="3D3F6C70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Vamos alterar o endereço IP da Porta </w:t>
      </w:r>
      <w:r>
        <w:rPr>
          <w:b/>
          <w:sz w:val="24"/>
          <w:szCs w:val="24"/>
        </w:rPr>
        <w:t>WAN</w:t>
      </w:r>
      <w:r>
        <w:rPr>
          <w:sz w:val="24"/>
          <w:szCs w:val="24"/>
        </w:rPr>
        <w:t xml:space="preserve"> </w:t>
      </w:r>
    </w:p>
    <w:p w14:paraId="452FDEC0" w14:textId="77777777" w:rsidR="000E4581" w:rsidRDefault="000E4581">
      <w:pPr>
        <w:spacing w:line="360" w:lineRule="auto"/>
        <w:rPr>
          <w:sz w:val="24"/>
          <w:szCs w:val="24"/>
        </w:rPr>
      </w:pPr>
    </w:p>
    <w:p w14:paraId="58815253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Acesse → </w:t>
      </w:r>
      <w:r>
        <w:rPr>
          <w:b/>
          <w:sz w:val="24"/>
          <w:szCs w:val="24"/>
        </w:rPr>
        <w:t>BASIC SETTINGS</w:t>
      </w:r>
      <w:r>
        <w:rPr>
          <w:sz w:val="24"/>
          <w:szCs w:val="24"/>
        </w:rPr>
        <w:t xml:space="preserve"> </w:t>
      </w:r>
    </w:p>
    <w:p w14:paraId="74402D8A" w14:textId="77777777" w:rsidR="000E4581" w:rsidRDefault="000E4581">
      <w:pPr>
        <w:spacing w:line="360" w:lineRule="auto"/>
        <w:rPr>
          <w:sz w:val="24"/>
          <w:szCs w:val="24"/>
        </w:rPr>
      </w:pPr>
    </w:p>
    <w:p w14:paraId="5D1FFCD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Telnet Server:</w:t>
      </w:r>
      <w:r>
        <w:rPr>
          <w:sz w:val="24"/>
          <w:szCs w:val="24"/>
        </w:rPr>
        <w:t xml:space="preserve"> marque como Yes</w:t>
      </w:r>
    </w:p>
    <w:p w14:paraId="2F33D219" w14:textId="77777777" w:rsidR="000E4581" w:rsidRDefault="000E4581">
      <w:pPr>
        <w:spacing w:line="360" w:lineRule="auto"/>
        <w:rPr>
          <w:sz w:val="24"/>
          <w:szCs w:val="24"/>
        </w:rPr>
      </w:pPr>
    </w:p>
    <w:p w14:paraId="720FC493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>
        <w:rPr>
          <w:b/>
          <w:sz w:val="24"/>
          <w:szCs w:val="24"/>
        </w:rPr>
        <w:t>IP Address</w:t>
      </w:r>
      <w:r>
        <w:rPr>
          <w:sz w:val="24"/>
          <w:szCs w:val="24"/>
        </w:rPr>
        <w:t xml:space="preserve"> marque a </w:t>
      </w:r>
      <w:proofErr w:type="gramStart"/>
      <w:r>
        <w:rPr>
          <w:sz w:val="24"/>
          <w:szCs w:val="24"/>
        </w:rPr>
        <w:t xml:space="preserve">opção  </w:t>
      </w:r>
      <w:r>
        <w:rPr>
          <w:b/>
          <w:sz w:val="24"/>
          <w:szCs w:val="24"/>
        </w:rPr>
        <w:t>statically</w:t>
      </w:r>
      <w:proofErr w:type="gramEnd"/>
      <w:r>
        <w:rPr>
          <w:b/>
          <w:sz w:val="24"/>
          <w:szCs w:val="24"/>
        </w:rPr>
        <w:t xml:space="preserve"> configured as:</w:t>
      </w:r>
      <w:r>
        <w:rPr>
          <w:sz w:val="24"/>
          <w:szCs w:val="24"/>
        </w:rPr>
        <w:t xml:space="preserve"> </w:t>
      </w:r>
    </w:p>
    <w:p w14:paraId="61F51DC8" w14:textId="77777777" w:rsidR="000E4581" w:rsidRDefault="000E4581">
      <w:pPr>
        <w:spacing w:line="360" w:lineRule="auto"/>
        <w:rPr>
          <w:sz w:val="24"/>
          <w:szCs w:val="24"/>
        </w:rPr>
      </w:pPr>
    </w:p>
    <w:p w14:paraId="13846E8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Informe o endereço IP estático escolhido - segue exemplo:</w:t>
      </w:r>
    </w:p>
    <w:p w14:paraId="5A9107F5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IP Address: </w:t>
      </w:r>
      <w:r>
        <w:rPr>
          <w:sz w:val="24"/>
          <w:szCs w:val="24"/>
        </w:rPr>
        <w:t>172.17.0.149</w:t>
      </w:r>
      <w:r>
        <w:rPr>
          <w:sz w:val="24"/>
          <w:szCs w:val="24"/>
        </w:rPr>
        <w:tab/>
      </w:r>
    </w:p>
    <w:p w14:paraId="08EB36D2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Subnet Mask:</w:t>
      </w:r>
      <w:r>
        <w:rPr>
          <w:sz w:val="24"/>
          <w:szCs w:val="24"/>
        </w:rPr>
        <w:t xml:space="preserve"> 255.255.255.192</w:t>
      </w:r>
    </w:p>
    <w:p w14:paraId="42A2D095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Default Router:</w:t>
      </w:r>
      <w:r>
        <w:rPr>
          <w:sz w:val="24"/>
          <w:szCs w:val="24"/>
        </w:rPr>
        <w:t xml:space="preserve"> 172.17.0.129</w:t>
      </w:r>
      <w:r>
        <w:rPr>
          <w:sz w:val="24"/>
          <w:szCs w:val="24"/>
        </w:rPr>
        <w:tab/>
      </w:r>
    </w:p>
    <w:p w14:paraId="7B28CA1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DNS Server 1:</w:t>
      </w:r>
      <w:r>
        <w:rPr>
          <w:sz w:val="24"/>
          <w:szCs w:val="24"/>
        </w:rPr>
        <w:t xml:space="preserve"> Caso seja necessário</w:t>
      </w:r>
      <w:r>
        <w:rPr>
          <w:sz w:val="24"/>
          <w:szCs w:val="24"/>
        </w:rPr>
        <w:tab/>
      </w:r>
    </w:p>
    <w:p w14:paraId="66DE4FD0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DNS Server 2:</w:t>
      </w:r>
      <w:r>
        <w:rPr>
          <w:sz w:val="24"/>
          <w:szCs w:val="24"/>
        </w:rPr>
        <w:t xml:space="preserve"> Caso seja necess</w:t>
      </w:r>
      <w:r>
        <w:rPr>
          <w:sz w:val="24"/>
          <w:szCs w:val="24"/>
        </w:rPr>
        <w:t>ário</w:t>
      </w:r>
      <w:r>
        <w:rPr>
          <w:sz w:val="24"/>
          <w:szCs w:val="24"/>
        </w:rPr>
        <w:tab/>
      </w:r>
    </w:p>
    <w:p w14:paraId="79A8CEE0" w14:textId="77777777" w:rsidR="000E4581" w:rsidRDefault="000E4581">
      <w:pPr>
        <w:spacing w:line="360" w:lineRule="auto"/>
        <w:rPr>
          <w:sz w:val="24"/>
          <w:szCs w:val="24"/>
        </w:rPr>
      </w:pPr>
    </w:p>
    <w:p w14:paraId="5C15724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Também selecione o </w:t>
      </w:r>
      <w:r>
        <w:rPr>
          <w:b/>
          <w:sz w:val="24"/>
          <w:szCs w:val="24"/>
        </w:rPr>
        <w:t>Time Zone</w:t>
      </w:r>
      <w:r>
        <w:rPr>
          <w:sz w:val="24"/>
          <w:szCs w:val="24"/>
        </w:rPr>
        <w:t xml:space="preserve"> para o Brasil: GMT-03:00(</w:t>
      </w:r>
      <w:proofErr w:type="gramStart"/>
      <w:r>
        <w:rPr>
          <w:sz w:val="24"/>
          <w:szCs w:val="24"/>
        </w:rPr>
        <w:t>Brazil,Sao</w:t>
      </w:r>
      <w:proofErr w:type="gramEnd"/>
      <w:r>
        <w:rPr>
          <w:sz w:val="24"/>
          <w:szCs w:val="24"/>
        </w:rPr>
        <w:t xml:space="preserve"> Paulo)</w:t>
      </w:r>
    </w:p>
    <w:p w14:paraId="3DCE781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2D235A9" wp14:editId="05618C49">
            <wp:extent cx="5734050" cy="39878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8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20A2F" w14:textId="77777777" w:rsidR="000E4581" w:rsidRDefault="000E4581">
      <w:pPr>
        <w:spacing w:line="360" w:lineRule="auto"/>
        <w:rPr>
          <w:sz w:val="24"/>
          <w:szCs w:val="24"/>
        </w:rPr>
      </w:pPr>
    </w:p>
    <w:p w14:paraId="5EAD8244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Mas para que você possa acessar o equipamento em sua rede por meio da Porta WAN é preciso marcar as opções de acesso:</w:t>
      </w:r>
    </w:p>
    <w:p w14:paraId="416B58B3" w14:textId="77777777" w:rsidR="000E4581" w:rsidRDefault="000E4581">
      <w:pPr>
        <w:spacing w:line="360" w:lineRule="auto"/>
        <w:rPr>
          <w:sz w:val="24"/>
          <w:szCs w:val="24"/>
        </w:rPr>
      </w:pPr>
    </w:p>
    <w:p w14:paraId="4E369761" w14:textId="77777777" w:rsidR="000E4581" w:rsidRDefault="000E4581">
      <w:pPr>
        <w:spacing w:line="360" w:lineRule="auto"/>
        <w:rPr>
          <w:sz w:val="24"/>
          <w:szCs w:val="24"/>
        </w:rPr>
      </w:pPr>
    </w:p>
    <w:p w14:paraId="1F5A419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Reply to ICMP on WAN port:  </w:t>
      </w:r>
      <w:r>
        <w:rPr>
          <w:b/>
          <w:sz w:val="24"/>
          <w:szCs w:val="24"/>
        </w:rPr>
        <w:t>Yes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Unit will not respo</w:t>
      </w:r>
      <w:r>
        <w:rPr>
          <w:sz w:val="24"/>
          <w:szCs w:val="24"/>
        </w:rPr>
        <w:t>nd to PING from WAN side if set to No)</w:t>
      </w:r>
    </w:p>
    <w:p w14:paraId="649370DB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WAN side HTTP/Telnet access: </w:t>
      </w:r>
      <w:r>
        <w:rPr>
          <w:b/>
          <w:sz w:val="24"/>
          <w:szCs w:val="24"/>
        </w:rPr>
        <w:t>Yes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WAN side access will be rejected if set to No)</w:t>
      </w:r>
    </w:p>
    <w:p w14:paraId="075D7F71" w14:textId="77777777" w:rsidR="000E4581" w:rsidRDefault="000E4581">
      <w:pPr>
        <w:spacing w:line="360" w:lineRule="auto"/>
        <w:rPr>
          <w:sz w:val="24"/>
          <w:szCs w:val="24"/>
        </w:rPr>
      </w:pPr>
    </w:p>
    <w:p w14:paraId="28EECB86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A4F719D" wp14:editId="24C64424">
            <wp:extent cx="5734050" cy="4318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2935E" w14:textId="77777777" w:rsidR="000E4581" w:rsidRDefault="000E4581">
      <w:pPr>
        <w:spacing w:line="360" w:lineRule="auto"/>
        <w:rPr>
          <w:sz w:val="24"/>
          <w:szCs w:val="24"/>
        </w:rPr>
      </w:pPr>
    </w:p>
    <w:p w14:paraId="39DC6620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Aplique as configurações e reboot o gateway</w:t>
      </w:r>
    </w:p>
    <w:p w14:paraId="57469F88" w14:textId="77777777" w:rsidR="000E4581" w:rsidRDefault="000E4581">
      <w:pPr>
        <w:spacing w:line="360" w:lineRule="auto"/>
        <w:rPr>
          <w:sz w:val="24"/>
          <w:szCs w:val="24"/>
        </w:rPr>
      </w:pPr>
    </w:p>
    <w:p w14:paraId="4B63104D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530E414" wp14:editId="1FAACCA7">
            <wp:extent cx="5734050" cy="9906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54964" w14:textId="77777777" w:rsidR="000E4581" w:rsidRDefault="000E4581">
      <w:pPr>
        <w:spacing w:line="360" w:lineRule="auto"/>
        <w:rPr>
          <w:sz w:val="24"/>
          <w:szCs w:val="24"/>
        </w:rPr>
      </w:pPr>
    </w:p>
    <w:p w14:paraId="588D5EFD" w14:textId="77777777" w:rsidR="000E4581" w:rsidRDefault="00A81DE0">
      <w:pPr>
        <w:spacing w:line="36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Após o reboot conecte o HT 502 à sua rede por meio da porta </w:t>
      </w:r>
      <w:r>
        <w:rPr>
          <w:b/>
          <w:sz w:val="24"/>
          <w:szCs w:val="24"/>
        </w:rPr>
        <w:t>WAN</w:t>
      </w:r>
      <w:r>
        <w:rPr>
          <w:sz w:val="24"/>
          <w:szCs w:val="24"/>
        </w:rPr>
        <w:t xml:space="preserve">. </w:t>
      </w:r>
    </w:p>
    <w:p w14:paraId="4281EBB3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Digite o novo endereço IP em seu navegador e acesse novamente o gateway fxs. </w:t>
      </w:r>
    </w:p>
    <w:p w14:paraId="0D3BF910" w14:textId="77777777" w:rsidR="000E4581" w:rsidRDefault="000E4581">
      <w:pPr>
        <w:spacing w:line="360" w:lineRule="auto"/>
        <w:rPr>
          <w:sz w:val="24"/>
          <w:szCs w:val="24"/>
        </w:rPr>
      </w:pPr>
    </w:p>
    <w:p w14:paraId="50CE95C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Informe o </w:t>
      </w:r>
      <w:r>
        <w:rPr>
          <w:b/>
          <w:sz w:val="24"/>
          <w:szCs w:val="24"/>
        </w:rPr>
        <w:t>Servidor NTP</w:t>
      </w:r>
      <w:r>
        <w:rPr>
          <w:sz w:val="24"/>
          <w:szCs w:val="24"/>
        </w:rPr>
        <w:t xml:space="preserve"> para que o gateway busque as atualizações de data e hora. </w:t>
      </w:r>
    </w:p>
    <w:p w14:paraId="2054F1A0" w14:textId="77777777" w:rsidR="000E4581" w:rsidRDefault="000E4581">
      <w:pPr>
        <w:spacing w:line="360" w:lineRule="auto"/>
        <w:rPr>
          <w:sz w:val="24"/>
          <w:szCs w:val="24"/>
        </w:rPr>
      </w:pPr>
    </w:p>
    <w:p w14:paraId="75C6440A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Acesse → </w:t>
      </w:r>
      <w:r>
        <w:rPr>
          <w:b/>
          <w:sz w:val="24"/>
          <w:szCs w:val="24"/>
        </w:rPr>
        <w:t>ADVANCED SETTINGS</w:t>
      </w:r>
    </w:p>
    <w:p w14:paraId="522D2752" w14:textId="77777777" w:rsidR="000E4581" w:rsidRDefault="000E4581">
      <w:pPr>
        <w:spacing w:line="360" w:lineRule="auto"/>
        <w:rPr>
          <w:sz w:val="24"/>
          <w:szCs w:val="24"/>
        </w:rPr>
      </w:pPr>
    </w:p>
    <w:p w14:paraId="294A6003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Vamos autenticar as contas SIP (ramal/extensão):</w:t>
      </w:r>
    </w:p>
    <w:p w14:paraId="25522A29" w14:textId="77777777" w:rsidR="000E4581" w:rsidRDefault="000E4581">
      <w:pPr>
        <w:spacing w:line="360" w:lineRule="auto"/>
        <w:rPr>
          <w:sz w:val="24"/>
          <w:szCs w:val="24"/>
        </w:rPr>
      </w:pPr>
    </w:p>
    <w:p w14:paraId="5C281CEB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Acesse → </w:t>
      </w:r>
      <w:r>
        <w:rPr>
          <w:b/>
          <w:sz w:val="24"/>
          <w:szCs w:val="24"/>
        </w:rPr>
        <w:t xml:space="preserve">FXS PORT1 </w:t>
      </w:r>
    </w:p>
    <w:p w14:paraId="09EA3BC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Account Active: </w:t>
      </w:r>
      <w:r>
        <w:rPr>
          <w:sz w:val="24"/>
          <w:szCs w:val="24"/>
        </w:rPr>
        <w:t>marque Yes</w:t>
      </w:r>
    </w:p>
    <w:p w14:paraId="7A0474BE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Primary SIP Server: </w:t>
      </w:r>
      <w:r>
        <w:rPr>
          <w:sz w:val="24"/>
          <w:szCs w:val="24"/>
        </w:rPr>
        <w:t>digite o nome ou endereço do seu Servidor SIP</w:t>
      </w:r>
    </w:p>
    <w:p w14:paraId="17FF9E5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SIP User ID: </w:t>
      </w:r>
      <w:r>
        <w:rPr>
          <w:rFonts w:ascii="Arial Unicode MS" w:eastAsia="Arial Unicode MS" w:hAnsi="Arial Unicode MS" w:cs="Arial Unicode MS"/>
          <w:sz w:val="24"/>
          <w:szCs w:val="24"/>
        </w:rPr>
        <w:t>2000 → SIP escolhida</w:t>
      </w:r>
    </w:p>
    <w:p w14:paraId="446AA9F4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Authenticate ID: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2000 → Autenticação referente ao ramal</w:t>
      </w:r>
    </w:p>
    <w:p w14:paraId="4B06C584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Authenticate Password: **** </w:t>
      </w:r>
      <w:r>
        <w:rPr>
          <w:rFonts w:ascii="Arial Unicode MS" w:eastAsia="Arial Unicode MS" w:hAnsi="Arial Unicode MS" w:cs="Arial Unicode MS"/>
          <w:sz w:val="24"/>
          <w:szCs w:val="24"/>
        </w:rPr>
        <w:t>→ Senha referente a autenticação</w:t>
      </w:r>
    </w:p>
    <w:p w14:paraId="5DD4248E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rFonts w:ascii="Arial Unicode MS" w:eastAsia="Arial Unicode MS" w:hAnsi="Arial Unicode MS" w:cs="Arial Unicode MS"/>
          <w:sz w:val="24"/>
          <w:szCs w:val="24"/>
        </w:rPr>
        <w:t>Atendimento → Nome do usuário no gateway</w:t>
      </w:r>
    </w:p>
    <w:p w14:paraId="2E8B3FFE" w14:textId="77777777" w:rsidR="000E4581" w:rsidRDefault="000E4581">
      <w:pPr>
        <w:spacing w:line="360" w:lineRule="auto"/>
        <w:rPr>
          <w:sz w:val="24"/>
          <w:szCs w:val="24"/>
        </w:rPr>
      </w:pPr>
    </w:p>
    <w:p w14:paraId="2F22B609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SIP Registration:</w:t>
      </w:r>
      <w:r>
        <w:rPr>
          <w:sz w:val="24"/>
          <w:szCs w:val="24"/>
        </w:rPr>
        <w:t xml:space="preserve"> marque como Yes</w:t>
      </w:r>
      <w:r>
        <w:rPr>
          <w:sz w:val="24"/>
          <w:szCs w:val="24"/>
        </w:rPr>
        <w:tab/>
      </w:r>
    </w:p>
    <w:p w14:paraId="61AE4B0A" w14:textId="77777777" w:rsidR="000E4581" w:rsidRDefault="000E4581">
      <w:pPr>
        <w:spacing w:line="360" w:lineRule="auto"/>
        <w:rPr>
          <w:sz w:val="24"/>
          <w:szCs w:val="24"/>
        </w:rPr>
      </w:pPr>
    </w:p>
    <w:p w14:paraId="76819B51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679E008" wp14:editId="3C948A0B">
            <wp:extent cx="5734050" cy="40767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066B6" w14:textId="77777777" w:rsidR="000E4581" w:rsidRDefault="000E4581">
      <w:pPr>
        <w:spacing w:line="360" w:lineRule="auto"/>
        <w:rPr>
          <w:sz w:val="24"/>
          <w:szCs w:val="24"/>
        </w:rPr>
      </w:pPr>
    </w:p>
    <w:p w14:paraId="0CE150BA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Defina a ordem dos codecs utilizados de acordo com sua plataforma de</w:t>
      </w:r>
      <w:r>
        <w:rPr>
          <w:sz w:val="24"/>
          <w:szCs w:val="24"/>
        </w:rPr>
        <w:t xml:space="preserve"> telefonia. Aqui vamos manter as configurações de fábrica.</w:t>
      </w:r>
    </w:p>
    <w:p w14:paraId="3AE2A5AB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9809AA5" wp14:editId="45B96CD4">
            <wp:extent cx="5734050" cy="9779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FA7082" w14:textId="77777777" w:rsidR="000E4581" w:rsidRDefault="000E4581">
      <w:pPr>
        <w:spacing w:line="360" w:lineRule="auto"/>
        <w:rPr>
          <w:sz w:val="24"/>
          <w:szCs w:val="24"/>
        </w:rPr>
      </w:pPr>
    </w:p>
    <w:p w14:paraId="59BAE778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que seja possível identificar o número que estiver realizando a chamada para linha configurada no HT 502 (BINA) selecione o Caller ID Scheme de acordo com o fornecido por sua operadora.</w:t>
      </w:r>
    </w:p>
    <w:p w14:paraId="724EC1EE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Nesse caso estamos utilizando o </w:t>
      </w:r>
      <w:r>
        <w:rPr>
          <w:b/>
          <w:sz w:val="24"/>
          <w:szCs w:val="24"/>
        </w:rPr>
        <w:t>Caller ID Scheme</w:t>
      </w:r>
      <w:r>
        <w:rPr>
          <w:sz w:val="24"/>
          <w:szCs w:val="24"/>
        </w:rPr>
        <w:t>: ETSI-DTMF prior</w:t>
      </w:r>
      <w:r>
        <w:rPr>
          <w:sz w:val="24"/>
          <w:szCs w:val="24"/>
        </w:rPr>
        <w:t xml:space="preserve"> to ringing with DTAS</w:t>
      </w:r>
    </w:p>
    <w:p w14:paraId="5272B169" w14:textId="77777777" w:rsidR="000E4581" w:rsidRDefault="000E4581">
      <w:pPr>
        <w:spacing w:line="360" w:lineRule="auto"/>
        <w:rPr>
          <w:sz w:val="24"/>
          <w:szCs w:val="24"/>
        </w:rPr>
      </w:pPr>
    </w:p>
    <w:p w14:paraId="150CDCFE" w14:textId="77777777" w:rsidR="000E4581" w:rsidRDefault="000E4581">
      <w:pPr>
        <w:spacing w:line="360" w:lineRule="auto"/>
        <w:rPr>
          <w:sz w:val="24"/>
          <w:szCs w:val="24"/>
        </w:rPr>
      </w:pPr>
    </w:p>
    <w:p w14:paraId="2986B991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590E664" wp14:editId="52E38150">
            <wp:extent cx="5734050" cy="254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9B97B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Aplique as configurações → </w:t>
      </w:r>
      <w:r>
        <w:rPr>
          <w:b/>
          <w:sz w:val="24"/>
          <w:szCs w:val="24"/>
        </w:rPr>
        <w:t>Apply</w:t>
      </w:r>
    </w:p>
    <w:p w14:paraId="2E9D7A4D" w14:textId="77777777" w:rsidR="000E4581" w:rsidRDefault="000E4581">
      <w:pPr>
        <w:spacing w:line="360" w:lineRule="auto"/>
        <w:rPr>
          <w:b/>
          <w:sz w:val="24"/>
          <w:szCs w:val="24"/>
        </w:rPr>
      </w:pPr>
    </w:p>
    <w:p w14:paraId="6A69B4E9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Confirme o registro em </w:t>
      </w:r>
      <w:r>
        <w:rPr>
          <w:b/>
          <w:sz w:val="24"/>
          <w:szCs w:val="24"/>
        </w:rPr>
        <w:t>STATUS</w:t>
      </w:r>
    </w:p>
    <w:p w14:paraId="744E3FC9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CE4C4FB" wp14:editId="6F65D91A">
            <wp:extent cx="5734050" cy="23876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1E67F" w14:textId="77777777" w:rsidR="000E4581" w:rsidRDefault="000E4581">
      <w:pPr>
        <w:spacing w:line="360" w:lineRule="auto"/>
        <w:rPr>
          <w:b/>
          <w:sz w:val="24"/>
          <w:szCs w:val="24"/>
        </w:rPr>
      </w:pPr>
    </w:p>
    <w:p w14:paraId="7324864D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Agora já é possível realizar e receber chamadas em seu HT 502.</w:t>
      </w:r>
    </w:p>
    <w:p w14:paraId="5B413507" w14:textId="77777777" w:rsidR="000E4581" w:rsidRDefault="000E4581">
      <w:pPr>
        <w:spacing w:line="360" w:lineRule="auto"/>
        <w:rPr>
          <w:b/>
          <w:sz w:val="24"/>
          <w:szCs w:val="24"/>
        </w:rPr>
      </w:pPr>
    </w:p>
    <w:p w14:paraId="6F9C2D86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Caso precise configurar a segunda linha, acesse → </w:t>
      </w:r>
      <w:r>
        <w:rPr>
          <w:b/>
          <w:sz w:val="24"/>
          <w:szCs w:val="24"/>
        </w:rPr>
        <w:t xml:space="preserve">FXS PORT2 </w:t>
      </w:r>
      <w:r>
        <w:rPr>
          <w:sz w:val="24"/>
          <w:szCs w:val="24"/>
        </w:rPr>
        <w:t>e faça o mesmo procedimento da linha 1.</w:t>
      </w:r>
    </w:p>
    <w:p w14:paraId="558B61AB" w14:textId="77777777" w:rsidR="000E4581" w:rsidRDefault="000E4581">
      <w:pPr>
        <w:spacing w:line="360" w:lineRule="auto"/>
        <w:rPr>
          <w:sz w:val="24"/>
          <w:szCs w:val="24"/>
        </w:rPr>
      </w:pPr>
    </w:p>
    <w:p w14:paraId="5F2EBDDA" w14:textId="77777777" w:rsidR="000E4581" w:rsidRDefault="00A81DE0">
      <w:pPr>
        <w:spacing w:line="36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Para alterar a senha de acesso Web acesse → </w:t>
      </w:r>
      <w:r>
        <w:rPr>
          <w:b/>
          <w:sz w:val="24"/>
          <w:szCs w:val="24"/>
        </w:rPr>
        <w:t>ADVANCED SETTINGS</w:t>
      </w:r>
    </w:p>
    <w:p w14:paraId="1F364125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Digite a nova senha e aplique a configuração.</w:t>
      </w:r>
    </w:p>
    <w:p w14:paraId="7F6DDFF6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146A778" wp14:editId="7E936528">
            <wp:extent cx="5734050" cy="711200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5D10F" w14:textId="77777777" w:rsidR="000E4581" w:rsidRDefault="000E4581">
      <w:pPr>
        <w:spacing w:line="360" w:lineRule="auto"/>
        <w:rPr>
          <w:b/>
          <w:sz w:val="24"/>
          <w:szCs w:val="24"/>
        </w:rPr>
      </w:pPr>
    </w:p>
    <w:p w14:paraId="6CA20D7B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Tudo pronto para receber e realizar ligações.</w:t>
      </w:r>
    </w:p>
    <w:p w14:paraId="1FEC0A24" w14:textId="77777777" w:rsidR="000E4581" w:rsidRDefault="000E4581">
      <w:pPr>
        <w:spacing w:line="360" w:lineRule="auto"/>
        <w:rPr>
          <w:sz w:val="24"/>
          <w:szCs w:val="24"/>
        </w:rPr>
      </w:pPr>
    </w:p>
    <w:p w14:paraId="3D4DD4A1" w14:textId="77777777" w:rsidR="000E4581" w:rsidRDefault="00A81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Até o próximo tutorial.</w:t>
      </w:r>
    </w:p>
    <w:sectPr w:rsidR="000E458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1"/>
    <w:rsid w:val="000E4581"/>
    <w:rsid w:val="00A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BC6"/>
  <w15:docId w15:val="{C1AFE34D-6495-46D7-869B-548561E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lojamundi.com.br/gateway-voip-asterisk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Mundi</dc:creator>
  <cp:lastModifiedBy>Loja Mundi</cp:lastModifiedBy>
  <cp:revision>2</cp:revision>
  <cp:lastPrinted>2019-08-01T18:51:00Z</cp:lastPrinted>
  <dcterms:created xsi:type="dcterms:W3CDTF">2019-08-01T18:50:00Z</dcterms:created>
  <dcterms:modified xsi:type="dcterms:W3CDTF">2019-08-01T18:51:00Z</dcterms:modified>
</cp:coreProperties>
</file>